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9D" w:rsidRDefault="0014339D" w:rsidP="0014339D">
      <w:pPr>
        <w:autoSpaceDE w:val="0"/>
        <w:autoSpaceDN w:val="0"/>
        <w:adjustRightInd w:val="0"/>
        <w:spacing w:after="0" w:line="240" w:lineRule="auto"/>
        <w:rPr>
          <w:rFonts w:ascii="Times-Bold" w:hAnsi="Times-Bold" w:cs="Times-Bold"/>
          <w:b/>
          <w:bCs/>
          <w:sz w:val="48"/>
          <w:szCs w:val="48"/>
        </w:rPr>
      </w:pPr>
      <w:bookmarkStart w:id="0" w:name="_GoBack"/>
      <w:r>
        <w:rPr>
          <w:rFonts w:ascii="Times-Bold" w:hAnsi="Times-Bold" w:cs="Times-Bold"/>
          <w:b/>
          <w:bCs/>
          <w:sz w:val="48"/>
          <w:szCs w:val="48"/>
        </w:rPr>
        <w:t xml:space="preserve">Marianne </w:t>
      </w:r>
      <w:proofErr w:type="spellStart"/>
      <w:r>
        <w:rPr>
          <w:rFonts w:ascii="Times-Bold" w:hAnsi="Times-Bold" w:cs="Times-Bold"/>
          <w:b/>
          <w:bCs/>
          <w:sz w:val="48"/>
          <w:szCs w:val="48"/>
        </w:rPr>
        <w:t>Farkas</w:t>
      </w:r>
      <w:bookmarkEnd w:id="0"/>
      <w:proofErr w:type="spellEnd"/>
      <w:r>
        <w:rPr>
          <w:rFonts w:ascii="Times-Bold" w:hAnsi="Times-Bold" w:cs="Times-Bold"/>
          <w:b/>
          <w:bCs/>
          <w:sz w:val="48"/>
          <w:szCs w:val="48"/>
        </w:rPr>
        <w:t>, ScD</w:t>
      </w:r>
    </w:p>
    <w:p w:rsidR="0014339D" w:rsidRDefault="0014339D" w:rsidP="0014339D">
      <w:pPr>
        <w:autoSpaceDE w:val="0"/>
        <w:autoSpaceDN w:val="0"/>
        <w:adjustRightInd w:val="0"/>
        <w:spacing w:after="0" w:line="240" w:lineRule="auto"/>
        <w:rPr>
          <w:rFonts w:ascii="Times-Bold" w:hAnsi="Times-Bold" w:cs="Times-Bold"/>
          <w:b/>
          <w:bCs/>
          <w:sz w:val="36"/>
          <w:szCs w:val="36"/>
        </w:rPr>
      </w:pPr>
      <w:r>
        <w:rPr>
          <w:rFonts w:ascii="Times-Bold" w:hAnsi="Times-Bold" w:cs="Times-Bold"/>
          <w:b/>
          <w:bCs/>
          <w:sz w:val="36"/>
          <w:szCs w:val="36"/>
        </w:rPr>
        <w:t>Director of Training</w:t>
      </w:r>
    </w:p>
    <w:p w:rsidR="0014339D" w:rsidRDefault="0014339D" w:rsidP="0014339D">
      <w:pPr>
        <w:autoSpaceDE w:val="0"/>
        <w:autoSpaceDN w:val="0"/>
        <w:adjustRightInd w:val="0"/>
        <w:spacing w:after="0" w:line="240" w:lineRule="auto"/>
        <w:rPr>
          <w:rFonts w:ascii="Cambria" w:hAnsi="Cambria" w:cs="Cambria"/>
          <w:sz w:val="24"/>
          <w:szCs w:val="24"/>
        </w:rPr>
      </w:pPr>
      <w:r>
        <w:rPr>
          <w:rFonts w:ascii="Cambria" w:hAnsi="Cambria" w:cs="Cambria"/>
          <w:sz w:val="24"/>
          <w:szCs w:val="24"/>
        </w:rPr>
        <w:t>mfarkas@bu.edu</w:t>
      </w:r>
    </w:p>
    <w:p w:rsidR="006E3A93" w:rsidRDefault="0014339D"/>
    <w:p w:rsidR="0014339D" w:rsidRDefault="0014339D" w:rsidP="0014339D">
      <w:pPr>
        <w:pStyle w:val="NormalWeb"/>
      </w:pPr>
      <w:r>
        <w:t>Dr. </w:t>
      </w:r>
      <w:proofErr w:type="spellStart"/>
      <w:r>
        <w:t>Farkas</w:t>
      </w:r>
      <w:proofErr w:type="spellEnd"/>
      <w:r>
        <w:t xml:space="preserve"> has been and is currently the Co-Principal Investigator of the Research and Training Center and Professor in Sargent College of Health and Rehabilitation Sciences at Boston University for over 25 years. She has authored and co-authored over 85 articles in professional journals, 4 textbooks, over a dozen book chapters and 6 multi-media training packages.</w:t>
      </w:r>
    </w:p>
    <w:p w:rsidR="0014339D" w:rsidRDefault="0014339D" w:rsidP="0014339D">
      <w:pPr>
        <w:pStyle w:val="NormalWeb"/>
      </w:pPr>
      <w:r>
        <w:t xml:space="preserve">For more than 30 years, Dr. </w:t>
      </w:r>
      <w:proofErr w:type="spellStart"/>
      <w:r>
        <w:t>Farkas</w:t>
      </w:r>
      <w:proofErr w:type="spellEnd"/>
      <w:r>
        <w:t xml:space="preserve"> has worked in various capacities in the field of psychiatric rehabilitation, and recovery. Among her many roles providing training, research and consultation, Dr. </w:t>
      </w:r>
      <w:proofErr w:type="spellStart"/>
      <w:r>
        <w:t>Farkas</w:t>
      </w:r>
      <w:proofErr w:type="spellEnd"/>
      <w:r>
        <w:t xml:space="preserve"> was in charge of the World Health Organization Collaborating Center in Psychiatric Rehabilitation, providing training, consultation and research expertise to the W.H.O. network, serving as the Vice President of the World Association for Psychosocial Rehabilitation (WAPR) and President of the National Association of Rehabilitation Research and Training Centers (NARRTC). She has developed training, consultation and organizational change methodologies to support programs and integrative systems in their efforts to adopt psychiatric rehabilitation and recovery innovations around the globe. She is an Honorary Professor of Social Studies at </w:t>
      </w:r>
      <w:proofErr w:type="spellStart"/>
      <w:r>
        <w:t>Hanze</w:t>
      </w:r>
      <w:proofErr w:type="spellEnd"/>
      <w:r>
        <w:t xml:space="preserve"> University, Netherlands and among other duties, on a Research Advisory Committee at King’s College, London, England investigating methods facilitating the recovery of individuals with serious mental illnesses. Her past grant experiences have ranged from helping the core disciplines develop curriculum for pre service programs in Nursing, Psychiatry, Psychology and Social Work to co-leading an effort to create standards of evidence for disability research and a process for translating the research into practice tools across disability fields. She has served on Training Committees and Committees on Serious Mental Illnesses in both APA’s (i.e. American Psychological and American Psychiatric) and is currently working with APA to develop a curriculum on recovery for psychologists.</w:t>
      </w:r>
    </w:p>
    <w:p w:rsidR="0014339D" w:rsidRPr="0014339D" w:rsidRDefault="0014339D" w:rsidP="0014339D">
      <w:pPr>
        <w:spacing w:before="100" w:beforeAutospacing="1" w:after="100" w:afterAutospacing="1" w:line="240" w:lineRule="auto"/>
        <w:rPr>
          <w:rFonts w:ascii="Times New Roman" w:eastAsia="Times New Roman" w:hAnsi="Times New Roman" w:cs="Times New Roman"/>
          <w:sz w:val="24"/>
          <w:szCs w:val="24"/>
        </w:rPr>
      </w:pPr>
      <w:r w:rsidRPr="0014339D">
        <w:rPr>
          <w:rFonts w:ascii="Times New Roman" w:eastAsia="Times New Roman" w:hAnsi="Times New Roman" w:cs="Times New Roman"/>
          <w:sz w:val="24"/>
          <w:szCs w:val="24"/>
        </w:rPr>
        <w:t xml:space="preserve">As an educator, Dr. </w:t>
      </w:r>
      <w:proofErr w:type="spellStart"/>
      <w:r w:rsidRPr="0014339D">
        <w:rPr>
          <w:rFonts w:ascii="Times New Roman" w:eastAsia="Times New Roman" w:hAnsi="Times New Roman" w:cs="Times New Roman"/>
          <w:sz w:val="24"/>
          <w:szCs w:val="24"/>
        </w:rPr>
        <w:t>Farkas</w:t>
      </w:r>
      <w:proofErr w:type="spellEnd"/>
      <w:r w:rsidRPr="0014339D">
        <w:rPr>
          <w:rFonts w:ascii="Times New Roman" w:eastAsia="Times New Roman" w:hAnsi="Times New Roman" w:cs="Times New Roman"/>
          <w:sz w:val="24"/>
          <w:szCs w:val="24"/>
        </w:rPr>
        <w:t xml:space="preserve"> received </w:t>
      </w:r>
      <w:r w:rsidRPr="0014339D">
        <w:rPr>
          <w:rFonts w:ascii="Times New Roman" w:eastAsia="Times New Roman" w:hAnsi="Times New Roman" w:cs="Times New Roman"/>
          <w:i/>
          <w:iCs/>
          <w:sz w:val="24"/>
          <w:szCs w:val="24"/>
        </w:rPr>
        <w:t>Boston University’s Award of Merit;</w:t>
      </w:r>
      <w:r w:rsidRPr="0014339D">
        <w:rPr>
          <w:rFonts w:ascii="Times New Roman" w:eastAsia="Times New Roman" w:hAnsi="Times New Roman" w:cs="Times New Roman"/>
          <w:sz w:val="24"/>
          <w:szCs w:val="24"/>
        </w:rPr>
        <w:t xml:space="preserve"> the International Association of Psychosocial Rehabilitation Services </w:t>
      </w:r>
      <w:r w:rsidRPr="0014339D">
        <w:rPr>
          <w:rFonts w:ascii="Times New Roman" w:eastAsia="Times New Roman" w:hAnsi="Times New Roman" w:cs="Times New Roman"/>
          <w:i/>
          <w:iCs/>
          <w:sz w:val="24"/>
          <w:szCs w:val="24"/>
        </w:rPr>
        <w:t>John Beard Award for innovations in the field;</w:t>
      </w:r>
      <w:r w:rsidRPr="0014339D">
        <w:rPr>
          <w:rFonts w:ascii="Times New Roman" w:eastAsia="Times New Roman" w:hAnsi="Times New Roman" w:cs="Times New Roman"/>
          <w:sz w:val="24"/>
          <w:szCs w:val="24"/>
        </w:rPr>
        <w:t xml:space="preserve"> the </w:t>
      </w:r>
      <w:r w:rsidRPr="0014339D">
        <w:rPr>
          <w:rFonts w:ascii="Times New Roman" w:eastAsia="Times New Roman" w:hAnsi="Times New Roman" w:cs="Times New Roman"/>
          <w:i/>
          <w:iCs/>
          <w:sz w:val="24"/>
          <w:szCs w:val="24"/>
        </w:rPr>
        <w:t>Lifetime Achievement Award</w:t>
      </w:r>
      <w:r w:rsidRPr="0014339D">
        <w:rPr>
          <w:rFonts w:ascii="Times New Roman" w:eastAsia="Times New Roman" w:hAnsi="Times New Roman" w:cs="Times New Roman"/>
          <w:sz w:val="24"/>
          <w:szCs w:val="24"/>
        </w:rPr>
        <w:t xml:space="preserve"> ( NYAPRS) as well as the</w:t>
      </w:r>
      <w:r w:rsidRPr="0014339D">
        <w:rPr>
          <w:rFonts w:ascii="Times New Roman" w:eastAsia="Times New Roman" w:hAnsi="Times New Roman" w:cs="Times New Roman"/>
          <w:i/>
          <w:iCs/>
          <w:sz w:val="24"/>
          <w:szCs w:val="24"/>
        </w:rPr>
        <w:t xml:space="preserve"> National Commendation Award</w:t>
      </w:r>
      <w:r w:rsidRPr="0014339D">
        <w:rPr>
          <w:rFonts w:ascii="Times New Roman" w:eastAsia="Times New Roman" w:hAnsi="Times New Roman" w:cs="Times New Roman"/>
          <w:sz w:val="24"/>
          <w:szCs w:val="24"/>
        </w:rPr>
        <w:t xml:space="preserve"> from the National Association of Rehabilitation Research and Training Centers for “pioneering scientific advances that have helped transform research on mental health and rehabilitation systems and being at the forefront of a paradigm shift that has helped practitioners, families, and society, as a whole, to see capacity and potential in people who were once perceived to be beyond hope”.</w:t>
      </w:r>
    </w:p>
    <w:p w:rsidR="0014339D" w:rsidRPr="0014339D" w:rsidRDefault="0014339D" w:rsidP="0014339D">
      <w:pPr>
        <w:spacing w:before="100" w:beforeAutospacing="1" w:after="100" w:afterAutospacing="1" w:line="240" w:lineRule="auto"/>
        <w:outlineLvl w:val="2"/>
        <w:rPr>
          <w:rFonts w:ascii="Times New Roman" w:eastAsia="Times New Roman" w:hAnsi="Times New Roman" w:cs="Times New Roman"/>
          <w:b/>
          <w:bCs/>
          <w:sz w:val="27"/>
          <w:szCs w:val="27"/>
        </w:rPr>
      </w:pPr>
      <w:r w:rsidRPr="0014339D">
        <w:rPr>
          <w:rFonts w:ascii="Times New Roman" w:eastAsia="Times New Roman" w:hAnsi="Times New Roman" w:cs="Times New Roman"/>
          <w:b/>
          <w:bCs/>
          <w:sz w:val="27"/>
          <w:szCs w:val="27"/>
        </w:rPr>
        <w:t>Areas of Expertise</w:t>
      </w:r>
    </w:p>
    <w:p w:rsidR="0014339D" w:rsidRPr="0014339D" w:rsidRDefault="0014339D" w:rsidP="001433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339D">
        <w:rPr>
          <w:rFonts w:ascii="Times New Roman" w:eastAsia="Times New Roman" w:hAnsi="Times New Roman" w:cs="Times New Roman"/>
          <w:sz w:val="24"/>
          <w:szCs w:val="24"/>
        </w:rPr>
        <w:t>Transformation of mental health programs and systems to promote recovery across cultures and countries.</w:t>
      </w:r>
    </w:p>
    <w:p w:rsidR="0014339D" w:rsidRPr="0014339D" w:rsidRDefault="0014339D" w:rsidP="001433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339D">
        <w:rPr>
          <w:rFonts w:ascii="Times New Roman" w:eastAsia="Times New Roman" w:hAnsi="Times New Roman" w:cs="Times New Roman"/>
          <w:sz w:val="24"/>
          <w:szCs w:val="24"/>
        </w:rPr>
        <w:t>Identifying and assessing ingredients of recovery oriented mental health services.</w:t>
      </w:r>
    </w:p>
    <w:p w:rsidR="0014339D" w:rsidRPr="0014339D" w:rsidRDefault="0014339D" w:rsidP="001433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339D">
        <w:rPr>
          <w:rFonts w:ascii="Times New Roman" w:eastAsia="Times New Roman" w:hAnsi="Times New Roman" w:cs="Times New Roman"/>
          <w:sz w:val="24"/>
          <w:szCs w:val="24"/>
        </w:rPr>
        <w:t>Using Evidence Based Practice, Promising Practices in recovery oriented programs.</w:t>
      </w:r>
    </w:p>
    <w:p w:rsidR="0014339D" w:rsidRPr="0014339D" w:rsidRDefault="0014339D" w:rsidP="001433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339D">
        <w:rPr>
          <w:rFonts w:ascii="Times New Roman" w:eastAsia="Times New Roman" w:hAnsi="Times New Roman" w:cs="Times New Roman"/>
          <w:sz w:val="24"/>
          <w:szCs w:val="24"/>
        </w:rPr>
        <w:lastRenderedPageBreak/>
        <w:t>Developing and evaluating programs and services in recovery and psychiatric rehabilitation.</w:t>
      </w:r>
    </w:p>
    <w:p w:rsidR="0014339D" w:rsidRPr="0014339D" w:rsidRDefault="0014339D" w:rsidP="001433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339D">
        <w:rPr>
          <w:rFonts w:ascii="Times New Roman" w:eastAsia="Times New Roman" w:hAnsi="Times New Roman" w:cs="Times New Roman"/>
          <w:sz w:val="24"/>
          <w:szCs w:val="24"/>
        </w:rPr>
        <w:t>Training personnel at all levels, people with lived experience and families in recovery and psychiatric rehabilitation practices (in-service/pre-service).</w:t>
      </w:r>
    </w:p>
    <w:p w:rsidR="0014339D" w:rsidRPr="0014339D" w:rsidRDefault="0014339D" w:rsidP="001433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339D">
        <w:rPr>
          <w:rFonts w:ascii="Times New Roman" w:eastAsia="Times New Roman" w:hAnsi="Times New Roman" w:cs="Times New Roman"/>
          <w:sz w:val="24"/>
          <w:szCs w:val="24"/>
        </w:rPr>
        <w:t>Incorporating people with lived experience and their input into program and systems development.</w:t>
      </w:r>
    </w:p>
    <w:p w:rsidR="0014339D" w:rsidRPr="0014339D" w:rsidRDefault="0014339D" w:rsidP="001433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339D">
        <w:rPr>
          <w:rFonts w:ascii="Times New Roman" w:eastAsia="Times New Roman" w:hAnsi="Times New Roman" w:cs="Times New Roman"/>
          <w:sz w:val="24"/>
          <w:szCs w:val="24"/>
        </w:rPr>
        <w:t>Developing Personal Assistance Services for individuals with psychiatric disabilities.</w:t>
      </w:r>
    </w:p>
    <w:p w:rsidR="0014339D" w:rsidRPr="0014339D" w:rsidRDefault="0014339D" w:rsidP="001433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339D">
        <w:rPr>
          <w:rFonts w:ascii="Times New Roman" w:eastAsia="Times New Roman" w:hAnsi="Times New Roman" w:cs="Times New Roman"/>
          <w:sz w:val="24"/>
          <w:szCs w:val="24"/>
        </w:rPr>
        <w:t>Developing academic programs and curricula in recovery and rehabilitation.</w:t>
      </w:r>
    </w:p>
    <w:p w:rsidR="0014339D" w:rsidRPr="0014339D" w:rsidRDefault="0014339D" w:rsidP="001433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339D">
        <w:rPr>
          <w:rFonts w:ascii="Times New Roman" w:eastAsia="Times New Roman" w:hAnsi="Times New Roman" w:cs="Times New Roman"/>
          <w:sz w:val="24"/>
          <w:szCs w:val="24"/>
        </w:rPr>
        <w:t>Knowledge Translation, bridging science to practice.</w:t>
      </w:r>
    </w:p>
    <w:p w:rsidR="0014339D" w:rsidRDefault="0014339D" w:rsidP="0014339D">
      <w:pPr>
        <w:pStyle w:val="Heading3"/>
      </w:pPr>
      <w:r>
        <w:t>Selected Publications</w:t>
      </w:r>
    </w:p>
    <w:p w:rsidR="0014339D" w:rsidRDefault="0014339D" w:rsidP="0014339D">
      <w:pPr>
        <w:pStyle w:val="NormalWeb"/>
      </w:pPr>
      <w:proofErr w:type="gramStart"/>
      <w:r>
        <w:t xml:space="preserve">Lyman, R., Kurtz, M., </w:t>
      </w:r>
      <w:proofErr w:type="spellStart"/>
      <w:r>
        <w:t>Farkas</w:t>
      </w:r>
      <w:proofErr w:type="spellEnd"/>
      <w:r>
        <w:t xml:space="preserve">, M., George, P., Dougherty, R., Daniels, A., </w:t>
      </w:r>
      <w:proofErr w:type="spellStart"/>
      <w:r>
        <w:t>Ghose</w:t>
      </w:r>
      <w:proofErr w:type="spellEnd"/>
      <w:r>
        <w:t xml:space="preserve">, S., </w:t>
      </w:r>
      <w:proofErr w:type="spellStart"/>
      <w:r>
        <w:t>Delphn-Rittmon</w:t>
      </w:r>
      <w:proofErr w:type="spellEnd"/>
      <w:r>
        <w:t>, M. (in press).</w:t>
      </w:r>
      <w:proofErr w:type="gramEnd"/>
      <w:r>
        <w:t xml:space="preserve">  Skill Building: Assessing the Evidence.  </w:t>
      </w:r>
      <w:proofErr w:type="gramStart"/>
      <w:r>
        <w:t>Psychiatric Services.</w:t>
      </w:r>
      <w:proofErr w:type="gramEnd"/>
    </w:p>
    <w:p w:rsidR="0014339D" w:rsidRDefault="0014339D" w:rsidP="0014339D">
      <w:pPr>
        <w:pStyle w:val="NormalWeb"/>
      </w:pPr>
      <w:proofErr w:type="spellStart"/>
      <w:r>
        <w:t>Farkas</w:t>
      </w:r>
      <w:proofErr w:type="spellEnd"/>
      <w:r>
        <w:t xml:space="preserve">, M. (in press).  Introduction to Psychiatric/Psychosocial Rehabilitation (PSR): Foundations, history and ethics. </w:t>
      </w:r>
      <w:proofErr w:type="gramStart"/>
      <w:r>
        <w:t>Current Psychiatry Reviews.</w:t>
      </w:r>
      <w:proofErr w:type="gramEnd"/>
    </w:p>
    <w:p w:rsidR="0014339D" w:rsidRDefault="0014339D" w:rsidP="0014339D">
      <w:pPr>
        <w:pStyle w:val="NormalWeb"/>
      </w:pPr>
      <w:r>
        <w:t xml:space="preserve">Slade, M., </w:t>
      </w:r>
      <w:proofErr w:type="spellStart"/>
      <w:r>
        <w:t>Amering</w:t>
      </w:r>
      <w:proofErr w:type="spellEnd"/>
      <w:r>
        <w:t xml:space="preserve">, M., </w:t>
      </w:r>
      <w:proofErr w:type="spellStart"/>
      <w:r>
        <w:t>Farkas</w:t>
      </w:r>
      <w:proofErr w:type="spellEnd"/>
      <w:r>
        <w:t xml:space="preserve">, M., Hamilton B., O’Hagan </w:t>
      </w:r>
      <w:proofErr w:type="spellStart"/>
      <w:r>
        <w:t>M.</w:t>
      </w:r>
      <w:proofErr w:type="gramStart"/>
      <w:r>
        <w:t>,Panther</w:t>
      </w:r>
      <w:proofErr w:type="spellEnd"/>
      <w:proofErr w:type="gramEnd"/>
      <w:r>
        <w:t xml:space="preserve">. </w:t>
      </w:r>
      <w:proofErr w:type="gramStart"/>
      <w:r>
        <w:t xml:space="preserve">G., Perkins, R., Shepherd, G., </w:t>
      </w:r>
      <w:proofErr w:type="spellStart"/>
      <w:r>
        <w:t>Tse</w:t>
      </w:r>
      <w:proofErr w:type="spellEnd"/>
      <w:r>
        <w:t>, S., Whitley, R. (2014).</w:t>
      </w:r>
      <w:proofErr w:type="gramEnd"/>
      <w:r>
        <w:t xml:space="preserve"> Uses and abuses of recovery: implementing recovery-oriented practices in mental health systems. </w:t>
      </w:r>
      <w:r>
        <w:rPr>
          <w:rStyle w:val="Emphasis"/>
        </w:rPr>
        <w:t>World Psychiatry, 13</w:t>
      </w:r>
      <w:r>
        <w:t>(1), 12-20.</w:t>
      </w:r>
    </w:p>
    <w:p w:rsidR="0014339D" w:rsidRDefault="0014339D" w:rsidP="0014339D">
      <w:pPr>
        <w:pStyle w:val="NormalWeb"/>
      </w:pPr>
      <w:proofErr w:type="spellStart"/>
      <w:proofErr w:type="gramStart"/>
      <w:r>
        <w:t>Farkas</w:t>
      </w:r>
      <w:proofErr w:type="spellEnd"/>
      <w:r>
        <w:t>, M. (2013).</w:t>
      </w:r>
      <w:proofErr w:type="gramEnd"/>
      <w:r>
        <w:t xml:space="preserve"> Die </w:t>
      </w:r>
      <w:proofErr w:type="spellStart"/>
      <w:r>
        <w:t>Implementierung</w:t>
      </w:r>
      <w:proofErr w:type="spellEnd"/>
      <w:r>
        <w:t xml:space="preserve"> </w:t>
      </w:r>
      <w:proofErr w:type="spellStart"/>
      <w:r>
        <w:t>recoveryorientierter</w:t>
      </w:r>
      <w:proofErr w:type="spellEnd"/>
      <w:r>
        <w:t xml:space="preserve"> </w:t>
      </w:r>
      <w:proofErr w:type="spellStart"/>
      <w:r>
        <w:t>organisationen</w:t>
      </w:r>
      <w:proofErr w:type="spellEnd"/>
      <w:r>
        <w:t xml:space="preserve">. </w:t>
      </w:r>
      <w:proofErr w:type="gramStart"/>
      <w:r>
        <w:t>In M. Schultz and C. Burr (</w:t>
      </w:r>
      <w:proofErr w:type="spellStart"/>
      <w:r>
        <w:t>Eds</w:t>
      </w:r>
      <w:proofErr w:type="spellEnd"/>
      <w:r>
        <w:t>).</w:t>
      </w:r>
      <w:proofErr w:type="gramEnd"/>
      <w:r>
        <w:t xml:space="preserve"> </w:t>
      </w:r>
      <w:proofErr w:type="gramStart"/>
      <w:r>
        <w:t>Recovery.</w:t>
      </w:r>
      <w:proofErr w:type="gramEnd"/>
      <w:r>
        <w:t xml:space="preserve"> Bern: University of Bern Press.</w:t>
      </w:r>
    </w:p>
    <w:p w:rsidR="0014339D" w:rsidRDefault="0014339D" w:rsidP="0014339D">
      <w:pPr>
        <w:pStyle w:val="NormalWeb"/>
      </w:pPr>
      <w:proofErr w:type="spellStart"/>
      <w:proofErr w:type="gramStart"/>
      <w:r>
        <w:t>Farkas</w:t>
      </w:r>
      <w:proofErr w:type="spellEnd"/>
      <w:r>
        <w:t xml:space="preserve">, M., </w:t>
      </w:r>
      <w:proofErr w:type="spellStart"/>
      <w:r>
        <w:t>Forbess</w:t>
      </w:r>
      <w:proofErr w:type="spellEnd"/>
      <w:r>
        <w:t>, R. &amp; Bradford, D. (2013).</w:t>
      </w:r>
      <w:proofErr w:type="gramEnd"/>
      <w:r>
        <w:t xml:space="preserve"> Recovery Facilitating Service Planning: An Interdisciplinary Responsibility. </w:t>
      </w:r>
      <w:proofErr w:type="gramStart"/>
      <w:r>
        <w:t xml:space="preserve">In Kenneth Yeager, David Cutler, Dale </w:t>
      </w:r>
      <w:proofErr w:type="spellStart"/>
      <w:r>
        <w:t>Svendsen</w:t>
      </w:r>
      <w:proofErr w:type="spellEnd"/>
      <w:r>
        <w:t xml:space="preserve">, and </w:t>
      </w:r>
      <w:proofErr w:type="spellStart"/>
      <w:r>
        <w:t>Grayce</w:t>
      </w:r>
      <w:proofErr w:type="spellEnd"/>
      <w:r>
        <w:t xml:space="preserve"> M. Sills (</w:t>
      </w:r>
      <w:proofErr w:type="spellStart"/>
      <w:r>
        <w:t>Eds</w:t>
      </w:r>
      <w:proofErr w:type="spellEnd"/>
      <w:r>
        <w:t>).</w:t>
      </w:r>
      <w:proofErr w:type="gramEnd"/>
      <w:r>
        <w:t xml:space="preserve"> </w:t>
      </w:r>
      <w:proofErr w:type="gramStart"/>
      <w:r>
        <w:t>Textbook of Modern Community Mental Health Work.</w:t>
      </w:r>
      <w:proofErr w:type="gramEnd"/>
      <w:r>
        <w:t xml:space="preserve"> New York: Oxford University Press.</w:t>
      </w:r>
    </w:p>
    <w:p w:rsidR="0014339D" w:rsidRDefault="0014339D" w:rsidP="0014339D">
      <w:pPr>
        <w:pStyle w:val="NormalWeb"/>
      </w:pPr>
      <w:proofErr w:type="spellStart"/>
      <w:proofErr w:type="gramStart"/>
      <w:r>
        <w:t>Farkas</w:t>
      </w:r>
      <w:proofErr w:type="spellEnd"/>
      <w:r>
        <w:t>, M. (2012).</w:t>
      </w:r>
      <w:proofErr w:type="gramEnd"/>
      <w:r>
        <w:t xml:space="preserve"> </w:t>
      </w:r>
      <w:proofErr w:type="spellStart"/>
      <w:r>
        <w:t>Postface</w:t>
      </w:r>
      <w:proofErr w:type="spellEnd"/>
      <w:r>
        <w:t xml:space="preserve">: Le rehabilitation </w:t>
      </w:r>
      <w:proofErr w:type="spellStart"/>
      <w:r>
        <w:t>psychiatrique</w:t>
      </w:r>
      <w:proofErr w:type="spellEnd"/>
      <w:r>
        <w:t xml:space="preserve">. </w:t>
      </w:r>
      <w:proofErr w:type="spellStart"/>
      <w:r>
        <w:t>DeLeu</w:t>
      </w:r>
      <w:proofErr w:type="spellEnd"/>
      <w:r>
        <w:t xml:space="preserve">, G. </w:t>
      </w:r>
      <w:proofErr w:type="spellStart"/>
      <w:r>
        <w:t>Ou</w:t>
      </w:r>
      <w:proofErr w:type="spellEnd"/>
      <w:r>
        <w:t xml:space="preserve"> nous </w:t>
      </w:r>
      <w:proofErr w:type="spellStart"/>
      <w:r>
        <w:t>mene</w:t>
      </w:r>
      <w:proofErr w:type="spellEnd"/>
      <w:r>
        <w:t xml:space="preserve"> la rehabilitation </w:t>
      </w:r>
      <w:proofErr w:type="spellStart"/>
      <w:r>
        <w:t>psychiatrique</w:t>
      </w:r>
      <w:proofErr w:type="spellEnd"/>
      <w:r>
        <w:t xml:space="preserve">? Charleroi, Belgium: </w:t>
      </w:r>
      <w:proofErr w:type="spellStart"/>
      <w:r>
        <w:t>Socrate</w:t>
      </w:r>
      <w:proofErr w:type="spellEnd"/>
      <w:r>
        <w:t xml:space="preserve"> Editions </w:t>
      </w:r>
      <w:proofErr w:type="spellStart"/>
      <w:r>
        <w:t>Promarex</w:t>
      </w:r>
      <w:proofErr w:type="spellEnd"/>
      <w:r>
        <w:t>, (pp. 70-73).</w:t>
      </w:r>
    </w:p>
    <w:p w:rsidR="0014339D" w:rsidRDefault="0014339D" w:rsidP="0014339D">
      <w:pPr>
        <w:pStyle w:val="NormalWeb"/>
      </w:pPr>
      <w:proofErr w:type="spellStart"/>
      <w:r>
        <w:t>Farkas</w:t>
      </w:r>
      <w:proofErr w:type="spellEnd"/>
      <w:r>
        <w:t xml:space="preserve">, M. &amp; Anthony, W.A. </w:t>
      </w:r>
      <w:proofErr w:type="gramStart"/>
      <w:r>
        <w:t>( 2010</w:t>
      </w:r>
      <w:proofErr w:type="gramEnd"/>
      <w:r>
        <w:t xml:space="preserve">). Psychiatric Rehabilitation Interventions: A Review. International Review of Psychiatry, </w:t>
      </w:r>
      <w:proofErr w:type="gramStart"/>
      <w:r>
        <w:t>April ;</w:t>
      </w:r>
      <w:proofErr w:type="gramEnd"/>
      <w:r>
        <w:t xml:space="preserve"> 22(2): 114–129</w:t>
      </w:r>
    </w:p>
    <w:p w:rsidR="0014339D" w:rsidRDefault="0014339D" w:rsidP="0014339D">
      <w:pPr>
        <w:pStyle w:val="NormalWeb"/>
      </w:pPr>
      <w:proofErr w:type="spellStart"/>
      <w:proofErr w:type="gramStart"/>
      <w:r>
        <w:t>Farkas</w:t>
      </w:r>
      <w:proofErr w:type="spellEnd"/>
      <w:r>
        <w:t>, M., Ashcraft, L. &amp; Anthony, W.A. (2008).</w:t>
      </w:r>
      <w:proofErr w:type="gramEnd"/>
      <w:r>
        <w:t xml:space="preserve"> The three C’s for recovery services. Behavioral Healthcare 28(2), 24-27.</w:t>
      </w:r>
    </w:p>
    <w:p w:rsidR="0014339D" w:rsidRDefault="0014339D" w:rsidP="0014339D">
      <w:pPr>
        <w:pStyle w:val="NormalWeb"/>
      </w:pPr>
      <w:proofErr w:type="spellStart"/>
      <w:r>
        <w:t>Farkas</w:t>
      </w:r>
      <w:proofErr w:type="spellEnd"/>
      <w:r>
        <w:t xml:space="preserve">, M. (2007) </w:t>
      </w:r>
      <w:proofErr w:type="gramStart"/>
      <w:r>
        <w:t>The</w:t>
      </w:r>
      <w:proofErr w:type="gramEnd"/>
      <w:r>
        <w:t xml:space="preserve"> vision of recovery today: What it is and what it means for services. World Psychiatry 6:2, 1–7.</w:t>
      </w:r>
    </w:p>
    <w:p w:rsidR="0014339D" w:rsidRDefault="0014339D" w:rsidP="0014339D">
      <w:pPr>
        <w:pStyle w:val="NormalWeb"/>
      </w:pPr>
      <w:proofErr w:type="spellStart"/>
      <w:proofErr w:type="gramStart"/>
      <w:r>
        <w:t>Farkas</w:t>
      </w:r>
      <w:proofErr w:type="spellEnd"/>
      <w:r>
        <w:t>, M. and Anthony, W.A. (2007).</w:t>
      </w:r>
      <w:proofErr w:type="gramEnd"/>
      <w:r>
        <w:t xml:space="preserve"> Bridging science to service: The rehabilitation research and training center program. </w:t>
      </w:r>
      <w:proofErr w:type="gramStart"/>
      <w:r>
        <w:t>Journal of Rehabilitation Research and Development, vol. 44, no.6, 879–892.</w:t>
      </w:r>
      <w:proofErr w:type="gramEnd"/>
    </w:p>
    <w:p w:rsidR="0014339D" w:rsidRDefault="0014339D" w:rsidP="0014339D">
      <w:pPr>
        <w:pStyle w:val="NormalWeb"/>
      </w:pPr>
      <w:proofErr w:type="spellStart"/>
      <w:r>
        <w:lastRenderedPageBreak/>
        <w:t>Farkas</w:t>
      </w:r>
      <w:proofErr w:type="spellEnd"/>
      <w:r>
        <w:t xml:space="preserve">, M. (2006) </w:t>
      </w:r>
      <w:proofErr w:type="spellStart"/>
      <w:r>
        <w:t>Readaptation</w:t>
      </w:r>
      <w:proofErr w:type="spellEnd"/>
      <w:r>
        <w:t xml:space="preserve"> </w:t>
      </w:r>
      <w:proofErr w:type="spellStart"/>
      <w:r>
        <w:t>psychiatrique</w:t>
      </w:r>
      <w:proofErr w:type="spellEnd"/>
      <w:r>
        <w:t xml:space="preserve">: </w:t>
      </w:r>
      <w:proofErr w:type="spellStart"/>
      <w:r>
        <w:t>une</w:t>
      </w:r>
      <w:proofErr w:type="spellEnd"/>
      <w:r>
        <w:t xml:space="preserve"> </w:t>
      </w:r>
      <w:proofErr w:type="spellStart"/>
      <w:r>
        <w:t>approche</w:t>
      </w:r>
      <w:proofErr w:type="spellEnd"/>
      <w:r>
        <w:t xml:space="preserve"> </w:t>
      </w:r>
      <w:proofErr w:type="gramStart"/>
      <w:r>
        <w:t>et</w:t>
      </w:r>
      <w:proofErr w:type="gramEnd"/>
      <w:r>
        <w:t xml:space="preserve"> un </w:t>
      </w:r>
      <w:proofErr w:type="spellStart"/>
      <w:r>
        <w:t>processus</w:t>
      </w:r>
      <w:proofErr w:type="spellEnd"/>
      <w:r>
        <w:t xml:space="preserve">. </w:t>
      </w:r>
      <w:proofErr w:type="spellStart"/>
      <w:r>
        <w:t>Sante</w:t>
      </w:r>
      <w:proofErr w:type="spellEnd"/>
      <w:r>
        <w:t xml:space="preserve"> </w:t>
      </w:r>
      <w:proofErr w:type="spellStart"/>
      <w:r>
        <w:t>Mentale</w:t>
      </w:r>
      <w:proofErr w:type="spellEnd"/>
      <w:r>
        <w:t xml:space="preserve">, no 106, mars. </w:t>
      </w:r>
      <w:proofErr w:type="spellStart"/>
      <w:proofErr w:type="gramStart"/>
      <w:r>
        <w:t>Pg</w:t>
      </w:r>
      <w:proofErr w:type="spellEnd"/>
      <w:r>
        <w:t xml:space="preserve"> 52- 58.</w:t>
      </w:r>
      <w:proofErr w:type="gramEnd"/>
    </w:p>
    <w:p w:rsidR="0014339D" w:rsidRDefault="0014339D" w:rsidP="0014339D">
      <w:pPr>
        <w:pStyle w:val="NormalWeb"/>
      </w:pPr>
      <w:proofErr w:type="spellStart"/>
      <w:r>
        <w:t>Farkas</w:t>
      </w:r>
      <w:proofErr w:type="spellEnd"/>
      <w:r>
        <w:t xml:space="preserve">, M., Anthony, W.A. (2006) </w:t>
      </w:r>
      <w:proofErr w:type="gramStart"/>
      <w:r>
        <w:t>What</w:t>
      </w:r>
      <w:proofErr w:type="gramEnd"/>
      <w:r>
        <w:t xml:space="preserve"> will transform services: Evidence, values and best practice? </w:t>
      </w:r>
      <w:proofErr w:type="gramStart"/>
      <w:r>
        <w:t>Psychiatric Rehabilitation Journal.</w:t>
      </w:r>
      <w:proofErr w:type="gramEnd"/>
      <w:r>
        <w:t xml:space="preserve"> October, 87-8.</w:t>
      </w:r>
    </w:p>
    <w:p w:rsidR="0014339D" w:rsidRDefault="0014339D" w:rsidP="0014339D">
      <w:pPr>
        <w:pStyle w:val="NormalWeb"/>
      </w:pPr>
      <w:proofErr w:type="spellStart"/>
      <w:r>
        <w:t>Farkas</w:t>
      </w:r>
      <w:proofErr w:type="spellEnd"/>
      <w:r>
        <w:t xml:space="preserve">, M., </w:t>
      </w:r>
      <w:proofErr w:type="spellStart"/>
      <w:r>
        <w:t>Kilbury</w:t>
      </w:r>
      <w:proofErr w:type="spellEnd"/>
      <w:r>
        <w:t xml:space="preserve">, R.F., McNulty, K.C., Wireman, K.R.., Cochran, W.A. &amp; Parrish Tayler, S. (2005). </w:t>
      </w:r>
      <w:proofErr w:type="gramStart"/>
      <w:r>
        <w:t>Statement of the problem.</w:t>
      </w:r>
      <w:proofErr w:type="gramEnd"/>
      <w:r>
        <w:t xml:space="preserve"> In </w:t>
      </w:r>
      <w:proofErr w:type="spellStart"/>
      <w:r>
        <w:t>D.Dew</w:t>
      </w:r>
      <w:proofErr w:type="spellEnd"/>
      <w:r>
        <w:t xml:space="preserve"> and G.M. Allan </w:t>
      </w:r>
      <w:proofErr w:type="gramStart"/>
      <w:r>
        <w:t xml:space="preserve">( </w:t>
      </w:r>
      <w:proofErr w:type="spellStart"/>
      <w:r>
        <w:t>eds</w:t>
      </w:r>
      <w:proofErr w:type="spellEnd"/>
      <w:proofErr w:type="gramEnd"/>
      <w:r>
        <w:t xml:space="preserve">). </w:t>
      </w:r>
      <w:proofErr w:type="gramStart"/>
      <w:r>
        <w:t xml:space="preserve">Innovative Methods for Providing Vocational </w:t>
      </w:r>
      <w:proofErr w:type="spellStart"/>
      <w:r>
        <w:t>Rehabilitaiton</w:t>
      </w:r>
      <w:proofErr w:type="spellEnd"/>
      <w:r>
        <w:t xml:space="preserve"> Services to Individuals with psychiatric disabilities.</w:t>
      </w:r>
      <w:proofErr w:type="gramEnd"/>
      <w:r>
        <w:t xml:space="preserve"> </w:t>
      </w:r>
      <w:proofErr w:type="gramStart"/>
      <w:r>
        <w:t>30th Institute on Rehabilitation Issues.</w:t>
      </w:r>
      <w:proofErr w:type="gramEnd"/>
      <w:r>
        <w:t xml:space="preserve"> Pgs. 9 – 26.</w:t>
      </w:r>
    </w:p>
    <w:p w:rsidR="0014339D" w:rsidRDefault="0014339D" w:rsidP="0014339D">
      <w:pPr>
        <w:pStyle w:val="NormalWeb"/>
      </w:pPr>
      <w:proofErr w:type="spellStart"/>
      <w:proofErr w:type="gramStart"/>
      <w:r>
        <w:t>Farkas</w:t>
      </w:r>
      <w:proofErr w:type="spellEnd"/>
      <w:r>
        <w:t>, M., Gagne, C., Anthony, W., &amp; Chamberlin, J. (2005).</w:t>
      </w:r>
      <w:proofErr w:type="gramEnd"/>
      <w:r>
        <w:t xml:space="preserve"> Implementing recovery oriented evidence based programs: Identifying the critical dimensions. Community Mental Health Journal, 41, (2), 145-153.</w:t>
      </w:r>
    </w:p>
    <w:p w:rsidR="0014339D" w:rsidRDefault="0014339D" w:rsidP="0014339D">
      <w:pPr>
        <w:pStyle w:val="Heading3"/>
      </w:pPr>
      <w:r>
        <w:t>Selected Awards</w:t>
      </w:r>
    </w:p>
    <w:p w:rsidR="0014339D" w:rsidRDefault="0014339D" w:rsidP="0014339D">
      <w:pPr>
        <w:pStyle w:val="NormalWeb"/>
      </w:pPr>
      <w:r>
        <w:t>National Commendation 2005 for Service to the Field</w:t>
      </w:r>
      <w:r>
        <w:br/>
        <w:t>National Associations of Rehabilitation Research Training Centers</w:t>
      </w:r>
    </w:p>
    <w:p w:rsidR="0014339D" w:rsidRDefault="0014339D" w:rsidP="0014339D">
      <w:pPr>
        <w:pStyle w:val="NormalWeb"/>
      </w:pPr>
      <w:r>
        <w:t>Lifetime Achievement Award 2004</w:t>
      </w:r>
      <w:r>
        <w:br/>
        <w:t>New York International Association for Psychosocial Rehabilitation Services</w:t>
      </w:r>
    </w:p>
    <w:p w:rsidR="0014339D" w:rsidRDefault="0014339D" w:rsidP="0014339D">
      <w:pPr>
        <w:pStyle w:val="Heading3"/>
      </w:pPr>
      <w:r>
        <w:t>Selected Recent Presentations</w:t>
      </w:r>
    </w:p>
    <w:p w:rsidR="0014339D" w:rsidRDefault="0014339D" w:rsidP="0014339D">
      <w:pPr>
        <w:pStyle w:val="NormalWeb"/>
      </w:pPr>
      <w:r>
        <w:t>2013.  Chair, State of the Science Meeting: Disability Policy and Employment for Individuals with Psychiatric Disabilities.  Washington D.C.</w:t>
      </w:r>
    </w:p>
    <w:p w:rsidR="0014339D" w:rsidRDefault="0014339D" w:rsidP="0014339D">
      <w:pPr>
        <w:pStyle w:val="NormalWeb"/>
      </w:pPr>
      <w:r>
        <w:t xml:space="preserve">2013.  Plenary Speaker “Choices: The challenge and foundation of recovery facilitating services and interventions.”  </w:t>
      </w:r>
      <w:proofErr w:type="gramStart"/>
      <w:r>
        <w:t>Haifa University.</w:t>
      </w:r>
      <w:proofErr w:type="gramEnd"/>
    </w:p>
    <w:p w:rsidR="0014339D" w:rsidRDefault="0014339D" w:rsidP="0014339D">
      <w:pPr>
        <w:pStyle w:val="NormalWeb"/>
      </w:pPr>
      <w:r>
        <w:t>2012.  Presentation: “Peer Involvement in Psychiatric Rehabilitation and Recovery.” Round Table on Good Practices and Psychosocial Rehabilitation, “Psychosocial Rehabilitation in an Economic Crisis: New Practices for Emerging Needs,” WAPR, Athens, Greece.</w:t>
      </w:r>
    </w:p>
    <w:p w:rsidR="0014339D" w:rsidRDefault="0014339D" w:rsidP="0014339D">
      <w:pPr>
        <w:pStyle w:val="NormalWeb"/>
      </w:pPr>
      <w:r>
        <w:t xml:space="preserve">2012.  Presentation on “Infusing recovery principles and competencies into behavioral health agencies.” </w:t>
      </w:r>
      <w:proofErr w:type="gramStart"/>
      <w:r>
        <w:t>Policy Academy, BRSS-TACs, Reston, VA USA.</w:t>
      </w:r>
      <w:proofErr w:type="gramEnd"/>
    </w:p>
    <w:p w:rsidR="0014339D" w:rsidRDefault="0014339D" w:rsidP="0014339D">
      <w:pPr>
        <w:pStyle w:val="NormalWeb"/>
      </w:pPr>
      <w:r>
        <w:t xml:space="preserve">2012.  Plenary address: “Le </w:t>
      </w:r>
      <w:proofErr w:type="spellStart"/>
      <w:r>
        <w:t>Retablissement</w:t>
      </w:r>
      <w:proofErr w:type="spellEnd"/>
      <w:r>
        <w:t xml:space="preserve">: </w:t>
      </w:r>
      <w:proofErr w:type="spellStart"/>
      <w:r>
        <w:t>Qu’est</w:t>
      </w:r>
      <w:proofErr w:type="spellEnd"/>
      <w:r>
        <w:t xml:space="preserve"> </w:t>
      </w:r>
      <w:proofErr w:type="spellStart"/>
      <w:proofErr w:type="gramStart"/>
      <w:r>
        <w:t>ce</w:t>
      </w:r>
      <w:proofErr w:type="spellEnd"/>
      <w:proofErr w:type="gramEnd"/>
      <w:r>
        <w:t xml:space="preserve"> </w:t>
      </w:r>
      <w:proofErr w:type="spellStart"/>
      <w:r>
        <w:t>que</w:t>
      </w:r>
      <w:proofErr w:type="spellEnd"/>
      <w:r>
        <w:t xml:space="preserve"> ca change?” </w:t>
      </w:r>
      <w:proofErr w:type="spellStart"/>
      <w:proofErr w:type="gramStart"/>
      <w:r>
        <w:t>Institut</w:t>
      </w:r>
      <w:proofErr w:type="spellEnd"/>
      <w:r>
        <w:t xml:space="preserve"> </w:t>
      </w:r>
      <w:proofErr w:type="spellStart"/>
      <w:r>
        <w:t>Universitaire</w:t>
      </w:r>
      <w:proofErr w:type="spellEnd"/>
      <w:r>
        <w:t xml:space="preserve"> en santé mental de Quebec, </w:t>
      </w:r>
      <w:proofErr w:type="spellStart"/>
      <w:r>
        <w:t>Colloque</w:t>
      </w:r>
      <w:proofErr w:type="spellEnd"/>
      <w:r>
        <w:t>, May, 2012.</w:t>
      </w:r>
      <w:proofErr w:type="gramEnd"/>
    </w:p>
    <w:p w:rsidR="0014339D" w:rsidRDefault="0014339D" w:rsidP="0014339D">
      <w:pPr>
        <w:pStyle w:val="NormalWeb"/>
      </w:pPr>
      <w:r>
        <w:t xml:space="preserve">2012.  “Workforce Competencies for a Recovery Oriented System.” </w:t>
      </w:r>
      <w:proofErr w:type="gramStart"/>
      <w:r>
        <w:t xml:space="preserve">The World Association for Psychosocial Rehabilitation, “RECOVERY – </w:t>
      </w:r>
      <w:proofErr w:type="spellStart"/>
      <w:r>
        <w:t>hva</w:t>
      </w:r>
      <w:proofErr w:type="spellEnd"/>
      <w:r>
        <w:t xml:space="preserve"> </w:t>
      </w:r>
      <w:proofErr w:type="spellStart"/>
      <w:r>
        <w:t>innebærer</w:t>
      </w:r>
      <w:proofErr w:type="spellEnd"/>
      <w:r>
        <w:t xml:space="preserve"> </w:t>
      </w:r>
      <w:proofErr w:type="spellStart"/>
      <w:r>
        <w:t>det</w:t>
      </w:r>
      <w:proofErr w:type="spellEnd"/>
      <w:r>
        <w:t xml:space="preserve"> for </w:t>
      </w:r>
      <w:proofErr w:type="spellStart"/>
      <w:r>
        <w:t>psykisk</w:t>
      </w:r>
      <w:proofErr w:type="spellEnd"/>
      <w:r>
        <w:t xml:space="preserve"> </w:t>
      </w:r>
      <w:proofErr w:type="spellStart"/>
      <w:r>
        <w:t>helsearbeid</w:t>
      </w:r>
      <w:proofErr w:type="spellEnd"/>
      <w:r>
        <w:t>,” Bergen, Norway, June 2012.</w:t>
      </w:r>
      <w:proofErr w:type="gramEnd"/>
    </w:p>
    <w:p w:rsidR="0014339D" w:rsidRDefault="0014339D" w:rsidP="0014339D">
      <w:pPr>
        <w:pStyle w:val="NormalWeb"/>
      </w:pPr>
      <w:r>
        <w:lastRenderedPageBreak/>
        <w:t xml:space="preserve">2012. </w:t>
      </w:r>
      <w:proofErr w:type="spellStart"/>
      <w:r>
        <w:t>Farkas</w:t>
      </w:r>
      <w:proofErr w:type="spellEnd"/>
      <w:r>
        <w:t xml:space="preserve">. &amp; Rogers, E. S.  Knowledge transfer process for systematic reviews: Grading research quality for stakeholder organizations. </w:t>
      </w:r>
      <w:proofErr w:type="gramStart"/>
      <w:r>
        <w:t>Presentation at NARRTC Conference, Alexandria, VA.</w:t>
      </w:r>
      <w:proofErr w:type="gramEnd"/>
    </w:p>
    <w:p w:rsidR="0014339D" w:rsidRDefault="0014339D" w:rsidP="0014339D">
      <w:pPr>
        <w:pStyle w:val="NormalWeb"/>
      </w:pPr>
      <w:r>
        <w:t xml:space="preserve">2012.  Plenary Address: “Recovery e </w:t>
      </w:r>
      <w:proofErr w:type="spellStart"/>
      <w:r>
        <w:t>riabilitazione</w:t>
      </w:r>
      <w:proofErr w:type="spellEnd"/>
      <w:r>
        <w:t xml:space="preserve"> </w:t>
      </w:r>
      <w:proofErr w:type="spellStart"/>
      <w:r>
        <w:t>psichiatrica</w:t>
      </w:r>
      <w:proofErr w:type="spellEnd"/>
      <w:r>
        <w:t xml:space="preserve">: a </w:t>
      </w:r>
      <w:proofErr w:type="spellStart"/>
      <w:r>
        <w:t>che</w:t>
      </w:r>
      <w:proofErr w:type="spellEnd"/>
      <w:r>
        <w:t xml:space="preserve"> </w:t>
      </w:r>
      <w:proofErr w:type="spellStart"/>
      <w:r>
        <w:t>punto</w:t>
      </w:r>
      <w:proofErr w:type="spellEnd"/>
      <w:r>
        <w:t xml:space="preserve"> ci </w:t>
      </w:r>
      <w:proofErr w:type="spellStart"/>
      <w:r>
        <w:t>troviamo</w:t>
      </w:r>
      <w:proofErr w:type="spellEnd"/>
      <w:r>
        <w:t xml:space="preserve">?” </w:t>
      </w:r>
      <w:proofErr w:type="spellStart"/>
      <w:proofErr w:type="gramStart"/>
      <w:r>
        <w:t>Istituto</w:t>
      </w:r>
      <w:proofErr w:type="spellEnd"/>
      <w:r>
        <w:t xml:space="preserve"> di </w:t>
      </w:r>
      <w:proofErr w:type="spellStart"/>
      <w:r>
        <w:t>ricovero</w:t>
      </w:r>
      <w:proofErr w:type="spellEnd"/>
      <w:r>
        <w:t xml:space="preserve"> e </w:t>
      </w:r>
      <w:proofErr w:type="spellStart"/>
      <w:r>
        <w:t>cura</w:t>
      </w:r>
      <w:proofErr w:type="spellEnd"/>
      <w:r>
        <w:t xml:space="preserve"> a </w:t>
      </w:r>
      <w:proofErr w:type="spellStart"/>
      <w:r>
        <w:t>caracterre</w:t>
      </w:r>
      <w:proofErr w:type="spellEnd"/>
      <w:r>
        <w:t xml:space="preserve"> </w:t>
      </w:r>
      <w:proofErr w:type="spellStart"/>
      <w:r>
        <w:t>scientifico</w:t>
      </w:r>
      <w:proofErr w:type="spellEnd"/>
      <w:r>
        <w:t xml:space="preserve">, </w:t>
      </w:r>
      <w:proofErr w:type="spellStart"/>
      <w:r>
        <w:t>Fatebenefratelli</w:t>
      </w:r>
      <w:proofErr w:type="spellEnd"/>
      <w:r>
        <w:t xml:space="preserve">, San Giovanni di </w:t>
      </w:r>
      <w:proofErr w:type="spellStart"/>
      <w:r>
        <w:t>Dio</w:t>
      </w:r>
      <w:proofErr w:type="spellEnd"/>
      <w:r>
        <w:t>, Brescia, Italy.</w:t>
      </w:r>
      <w:proofErr w:type="gramEnd"/>
    </w:p>
    <w:p w:rsidR="0014339D" w:rsidRDefault="0014339D" w:rsidP="0014339D">
      <w:pPr>
        <w:pStyle w:val="NormalWeb"/>
      </w:pPr>
      <w:r>
        <w:t xml:space="preserve">2011.  Chair and speaker, symposium.  Consumers, providers and others’ right to know: Getting research information used. </w:t>
      </w:r>
      <w:proofErr w:type="gramStart"/>
      <w:r>
        <w:t>36th Annual USPRA Conference, Boston, MA.</w:t>
      </w:r>
      <w:proofErr w:type="gramEnd"/>
    </w:p>
    <w:p w:rsidR="0014339D" w:rsidRDefault="0014339D" w:rsidP="0014339D">
      <w:pPr>
        <w:pStyle w:val="NormalWeb"/>
      </w:pPr>
      <w:r>
        <w:t xml:space="preserve">2011.  Keynote.  </w:t>
      </w:r>
      <w:proofErr w:type="gramStart"/>
      <w:r>
        <w:t>Improving employment outcomes for individuals with psychiatric disabilities.</w:t>
      </w:r>
      <w:proofErr w:type="gramEnd"/>
      <w:r>
        <w:t xml:space="preserve"> </w:t>
      </w:r>
      <w:proofErr w:type="gramStart"/>
      <w:r>
        <w:t>A Day of Work Conference, Toronto, Canada.</w:t>
      </w:r>
      <w:proofErr w:type="gramEnd"/>
    </w:p>
    <w:p w:rsidR="0014339D" w:rsidRDefault="0014339D" w:rsidP="0014339D">
      <w:pPr>
        <w:pStyle w:val="NormalWeb"/>
      </w:pPr>
      <w:r>
        <w:t xml:space="preserve">2011.  Speaker. The good, the bad and the ugly: Are stakeholder associations the best vehicle for bridging the research-to-practice gap? </w:t>
      </w:r>
      <w:proofErr w:type="gramStart"/>
      <w:r>
        <w:t>NARRTC Conference, Washington, DC.</w:t>
      </w:r>
      <w:proofErr w:type="gramEnd"/>
    </w:p>
    <w:p w:rsidR="0014339D" w:rsidRDefault="0014339D" w:rsidP="0014339D">
      <w:pPr>
        <w:pStyle w:val="NormalWeb"/>
      </w:pPr>
      <w:r>
        <w:t xml:space="preserve">2011.  Plenary address:  “Supporting the Recovery Journey:  The Role of Culture, Family, and Community.” </w:t>
      </w:r>
      <w:proofErr w:type="gramStart"/>
      <w:r>
        <w:t>PSR Canada Annual Conference, Cape Breton, Nova Scotia.</w:t>
      </w:r>
      <w:proofErr w:type="gramEnd"/>
    </w:p>
    <w:p w:rsidR="0014339D" w:rsidRDefault="0014339D" w:rsidP="0014339D">
      <w:pPr>
        <w:pStyle w:val="NormalWeb"/>
      </w:pPr>
      <w:r>
        <w:t xml:space="preserve">2011.  Plenary address: “Recovery from mental illnesses: An imperative with or without resources.” </w:t>
      </w:r>
      <w:proofErr w:type="gramStart"/>
      <w:r>
        <w:t>World Federation of Mental Health Conference, Cape Town, South Africa, October.</w:t>
      </w:r>
      <w:proofErr w:type="gramEnd"/>
    </w:p>
    <w:p w:rsidR="0014339D" w:rsidRDefault="0014339D" w:rsidP="0014339D">
      <w:pPr>
        <w:pStyle w:val="NormalWeb"/>
      </w:pPr>
    </w:p>
    <w:sectPr w:rsidR="00143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879D3"/>
    <w:multiLevelType w:val="multilevel"/>
    <w:tmpl w:val="C3A0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39D"/>
    <w:rsid w:val="0014339D"/>
    <w:rsid w:val="008B1023"/>
    <w:rsid w:val="00CA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9D"/>
  </w:style>
  <w:style w:type="paragraph" w:styleId="Heading3">
    <w:name w:val="heading 3"/>
    <w:basedOn w:val="Normal"/>
    <w:link w:val="Heading3Char"/>
    <w:uiPriority w:val="9"/>
    <w:qFormat/>
    <w:rsid w:val="001433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3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339D"/>
    <w:rPr>
      <w:rFonts w:ascii="Times New Roman" w:eastAsia="Times New Roman" w:hAnsi="Times New Roman" w:cs="Times New Roman"/>
      <w:b/>
      <w:bCs/>
      <w:sz w:val="27"/>
      <w:szCs w:val="27"/>
    </w:rPr>
  </w:style>
  <w:style w:type="character" w:styleId="Emphasis">
    <w:name w:val="Emphasis"/>
    <w:basedOn w:val="DefaultParagraphFont"/>
    <w:uiPriority w:val="20"/>
    <w:qFormat/>
    <w:rsid w:val="001433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9D"/>
  </w:style>
  <w:style w:type="paragraph" w:styleId="Heading3">
    <w:name w:val="heading 3"/>
    <w:basedOn w:val="Normal"/>
    <w:link w:val="Heading3Char"/>
    <w:uiPriority w:val="9"/>
    <w:qFormat/>
    <w:rsid w:val="001433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3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339D"/>
    <w:rPr>
      <w:rFonts w:ascii="Times New Roman" w:eastAsia="Times New Roman" w:hAnsi="Times New Roman" w:cs="Times New Roman"/>
      <w:b/>
      <w:bCs/>
      <w:sz w:val="27"/>
      <w:szCs w:val="27"/>
    </w:rPr>
  </w:style>
  <w:style w:type="character" w:styleId="Emphasis">
    <w:name w:val="Emphasis"/>
    <w:basedOn w:val="DefaultParagraphFont"/>
    <w:uiPriority w:val="20"/>
    <w:qFormat/>
    <w:rsid w:val="001433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244">
      <w:bodyDiv w:val="1"/>
      <w:marLeft w:val="0"/>
      <w:marRight w:val="0"/>
      <w:marTop w:val="0"/>
      <w:marBottom w:val="0"/>
      <w:divBdr>
        <w:top w:val="none" w:sz="0" w:space="0" w:color="auto"/>
        <w:left w:val="none" w:sz="0" w:space="0" w:color="auto"/>
        <w:bottom w:val="none" w:sz="0" w:space="0" w:color="auto"/>
        <w:right w:val="none" w:sz="0" w:space="0" w:color="auto"/>
      </w:divBdr>
    </w:div>
    <w:div w:id="91898980">
      <w:bodyDiv w:val="1"/>
      <w:marLeft w:val="0"/>
      <w:marRight w:val="0"/>
      <w:marTop w:val="0"/>
      <w:marBottom w:val="0"/>
      <w:divBdr>
        <w:top w:val="none" w:sz="0" w:space="0" w:color="auto"/>
        <w:left w:val="none" w:sz="0" w:space="0" w:color="auto"/>
        <w:bottom w:val="none" w:sz="0" w:space="0" w:color="auto"/>
        <w:right w:val="none" w:sz="0" w:space="0" w:color="auto"/>
      </w:divBdr>
    </w:div>
    <w:div w:id="562134358">
      <w:bodyDiv w:val="1"/>
      <w:marLeft w:val="0"/>
      <w:marRight w:val="0"/>
      <w:marTop w:val="0"/>
      <w:marBottom w:val="0"/>
      <w:divBdr>
        <w:top w:val="none" w:sz="0" w:space="0" w:color="auto"/>
        <w:left w:val="none" w:sz="0" w:space="0" w:color="auto"/>
        <w:bottom w:val="none" w:sz="0" w:space="0" w:color="auto"/>
        <w:right w:val="none" w:sz="0" w:space="0" w:color="auto"/>
      </w:divBdr>
    </w:div>
    <w:div w:id="1738362809">
      <w:bodyDiv w:val="1"/>
      <w:marLeft w:val="0"/>
      <w:marRight w:val="0"/>
      <w:marTop w:val="0"/>
      <w:marBottom w:val="0"/>
      <w:divBdr>
        <w:top w:val="none" w:sz="0" w:space="0" w:color="auto"/>
        <w:left w:val="none" w:sz="0" w:space="0" w:color="auto"/>
        <w:bottom w:val="none" w:sz="0" w:space="0" w:color="auto"/>
        <w:right w:val="none" w:sz="0" w:space="0" w:color="auto"/>
      </w:divBdr>
    </w:div>
    <w:div w:id="189785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1294</Words>
  <Characters>7381</Characters>
  <Application>Microsoft Office Word</Application>
  <DocSecurity>0</DocSecurity>
  <Lines>61</Lines>
  <Paragraphs>17</Paragraphs>
  <ScaleCrop>false</ScaleCrop>
  <Company> </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 Intern4</dc:creator>
  <cp:keywords/>
  <dc:description/>
  <cp:lastModifiedBy>CPR, Intern4</cp:lastModifiedBy>
  <cp:revision>1</cp:revision>
  <dcterms:created xsi:type="dcterms:W3CDTF">2014-02-19T19:35:00Z</dcterms:created>
  <dcterms:modified xsi:type="dcterms:W3CDTF">2014-02-19T19:37:00Z</dcterms:modified>
</cp:coreProperties>
</file>